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930" w:firstLine="0"/>
        <w:rPr>
          <w:sz w:val="20"/>
          <w:szCs w:val="20"/>
        </w:rPr>
      </w:pPr>
      <w:r w:rsidDel="00000000" w:rsidR="00000000" w:rsidRPr="00000000">
        <w:rPr>
          <w:sz w:val="20"/>
          <w:szCs w:val="20"/>
        </w:rPr>
        <w:drawing>
          <wp:inline distB="0" distT="0" distL="0" distR="0">
            <wp:extent cx="2950078" cy="499681"/>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50078" cy="49968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ind w:left="4" w:right="144" w:firstLine="0"/>
        <w:jc w:val="center"/>
        <w:rPr>
          <w:b w:val="1"/>
          <w:bCs w:val="1"/>
        </w:rPr>
      </w:pPr>
      <w:r w:rsidDel="00000000" w:rsidR="00000000" w:rsidRPr="00000000">
        <w:rPr>
          <w:b w:val="1"/>
          <w:bCs w:val="1"/>
          <w:color w:val="000000"/>
          <w:highlight w:val="lightGray"/>
          <w:u w:val="single"/>
          <w:rtl w:val="0"/>
        </w:rPr>
        <w:t xml:space="preserve">Form A – Qualifications, publications and further declarations</w:t>
      </w:r>
      <w:r w:rsidDel="00000000" w:rsidR="00000000" w:rsidRPr="00000000">
        <w:rPr>
          <w:rtl w:val="0"/>
        </w:rPr>
      </w:r>
    </w:p>
    <w:p w:rsidR="00000000" w:rsidDel="00000000" w:rsidP="00000000" w:rsidRDefault="00000000" w:rsidRPr="00000000" w14:paraId="00000004">
      <w:pPr>
        <w:spacing w:before="41" w:lineRule="auto"/>
        <w:ind w:left="4" w:right="144" w:firstLine="0"/>
        <w:jc w:val="center"/>
        <w:rPr>
          <w:b w:val="1"/>
          <w:bCs w:val="1"/>
          <w:sz w:val="18"/>
          <w:szCs w:val="18"/>
        </w:rPr>
      </w:pPr>
      <w:r w:rsidDel="00000000" w:rsidR="00000000" w:rsidRPr="00000000">
        <w:rPr>
          <w:b w:val="1"/>
          <w:bCs w:val="1"/>
          <w:sz w:val="18"/>
          <w:szCs w:val="18"/>
          <w:rtl w:val="0"/>
        </w:rPr>
        <w:t xml:space="preserve">(Attached to complete the application for admission to the PhD competition – 42nd CYCLE)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tabs>
          <w:tab w:val="left" w:leader="none" w:pos="2240"/>
          <w:tab w:val="left" w:leader="none" w:pos="2346"/>
          <w:tab w:val="left" w:leader="none" w:pos="8649"/>
          <w:tab w:val="left" w:leader="none" w:pos="8891"/>
          <w:tab w:val="left" w:leader="none" w:pos="10014"/>
        </w:tabs>
        <w:spacing w:line="364" w:lineRule="auto"/>
        <w:ind w:left="424" w:right="567" w:firstLine="0"/>
        <w:jc w:val="both"/>
        <w:rPr/>
      </w:pPr>
      <w:r w:rsidDel="00000000" w:rsidR="00000000" w:rsidRPr="00000000">
        <w:rPr>
          <w:rtl w:val="0"/>
        </w:rPr>
        <w:t xml:space="preserve">The undersigned (surname and name)</w:t>
      </w:r>
      <w:r w:rsidDel="00000000" w:rsidR="00000000" w:rsidRPr="00000000">
        <w:rPr>
          <w:u w:val="single"/>
          <w:rtl w:val="0"/>
        </w:rPr>
        <w:tab/>
        <w:tab/>
        <w:tab/>
      </w:r>
      <w:r w:rsidDel="00000000" w:rsidR="00000000" w:rsidRPr="00000000">
        <w:rPr>
          <w:rtl w:val="0"/>
        </w:rPr>
        <w:t xml:space="preserve">born on</w:t>
      </w:r>
      <w:r w:rsidDel="00000000" w:rsidR="00000000" w:rsidRPr="00000000">
        <w:rPr>
          <w:u w:val="single"/>
          <w:rtl w:val="0"/>
        </w:rPr>
        <w:tab/>
      </w:r>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a</w:t>
      </w:r>
      <w:r w:rsidDel="00000000" w:rsidR="00000000" w:rsidRPr="00000000">
        <w:rPr>
          <w:u w:val="single"/>
          <w:rtl w:val="0"/>
        </w:rPr>
        <w:tab/>
        <w:tab/>
      </w:r>
      <w:r w:rsidDel="00000000" w:rsidR="00000000" w:rsidRPr="00000000">
        <w:rPr>
          <w:rtl w:val="0"/>
        </w:rPr>
        <w:t xml:space="preserve"> (Prov. </w:t>
      </w:r>
      <w:r w:rsidDel="00000000" w:rsidR="00000000" w:rsidRPr="00000000">
        <w:rPr>
          <w:u w:val="single"/>
          <w:rtl w:val="0"/>
        </w:rPr>
        <w:t xml:space="preserve"> </w:t>
      </w:r>
      <w:r w:rsidDel="00000000" w:rsidR="00000000" w:rsidRPr="00000000">
        <w:rPr>
          <w:rtl w:val="0"/>
        </w:rPr>
        <w:t xml:space="preserve">) Nation </w:t>
      </w:r>
      <w:r w:rsidDel="00000000" w:rsidR="00000000" w:rsidRPr="00000000">
        <w:rPr>
          <w:u w:val="single"/>
          <w:rtl w:val="0"/>
        </w:rPr>
        <w:tab/>
        <w:tab/>
      </w:r>
      <w:r w:rsidDel="00000000" w:rsidR="00000000" w:rsidRPr="00000000">
        <w:rPr>
          <w:rtl w:val="0"/>
        </w:rPr>
        <w:t xml:space="preserve">resident in</w:t>
      </w:r>
      <w:r w:rsidDel="00000000" w:rsidR="00000000" w:rsidRPr="00000000">
        <w:rPr>
          <w:u w:val="single"/>
          <w:rtl w:val="0"/>
        </w:rPr>
        <w:tab/>
      </w:r>
      <w:r w:rsidDel="00000000" w:rsidR="00000000" w:rsidRPr="00000000">
        <w:rPr>
          <w:rtl w:val="0"/>
        </w:rPr>
        <w:t xml:space="preserve">(Prov. </w:t>
      </w:r>
      <w:r w:rsidDel="00000000" w:rsidR="00000000" w:rsidRPr="00000000">
        <w:rPr>
          <w:u w:val="single"/>
          <w:rtl w:val="0"/>
        </w:rPr>
        <w:t xml:space="preserve">   </w:t>
      </w:r>
      <w:r w:rsidDel="00000000" w:rsidR="00000000" w:rsidRPr="00000000">
        <w:rPr>
          <w:rtl w:val="0"/>
        </w:rPr>
        <w:t xml:space="preserve">) via</w:t>
      </w:r>
    </w:p>
    <w:p w:rsidR="00000000" w:rsidDel="00000000" w:rsidP="00000000" w:rsidRDefault="00000000" w:rsidRPr="00000000" w14:paraId="00000007">
      <w:pPr>
        <w:tabs>
          <w:tab w:val="left" w:leader="none" w:pos="7024"/>
          <w:tab w:val="left" w:leader="none" w:pos="8483"/>
          <w:tab w:val="left" w:leader="none" w:pos="8755"/>
        </w:tabs>
        <w:spacing w:line="367" w:lineRule="auto"/>
        <w:ind w:left="424" w:right="568" w:firstLine="0"/>
        <w:rPr>
          <w:b w:val="1"/>
          <w:bCs w:val="1"/>
          <w:i w:val="1"/>
          <w:iCs w:val="1"/>
          <w:sz w:val="24"/>
          <w:szCs w:val="24"/>
        </w:rPr>
      </w:pPr>
      <w:r w:rsidDel="00000000" w:rsidR="00000000" w:rsidRPr="00000000">
        <w:rPr>
          <w:u w:val="single"/>
          <w:rtl w:val="0"/>
        </w:rPr>
        <w:tab/>
      </w:r>
      <w:r w:rsidDel="00000000" w:rsidR="00000000" w:rsidRPr="00000000">
        <w:rPr>
          <w:rtl w:val="0"/>
        </w:rPr>
        <w:t xml:space="preserve">CAP </w:t>
      </w:r>
      <w:r w:rsidDel="00000000" w:rsidR="00000000" w:rsidRPr="00000000">
        <w:rPr>
          <w:u w:val="single"/>
          <w:rtl w:val="0"/>
        </w:rPr>
        <w:tab/>
      </w:r>
      <w:r w:rsidDel="00000000" w:rsidR="00000000" w:rsidRPr="00000000">
        <w:rPr>
          <w:rtl w:val="0"/>
        </w:rPr>
        <w:t xml:space="preserve">email address to which communications should be sent</w:t>
      </w:r>
      <w:r w:rsidDel="00000000" w:rsidR="00000000" w:rsidRPr="00000000">
        <w:rPr>
          <w:sz w:val="18"/>
          <w:szCs w:val="18"/>
          <w:u w:val="single"/>
          <w:rtl w:val="0"/>
        </w:rPr>
        <w:tab/>
        <w:tab/>
        <w:tab/>
      </w:r>
      <w:r w:rsidDel="00000000" w:rsidR="00000000" w:rsidRPr="00000000">
        <w:rPr>
          <w:sz w:val="18"/>
          <w:szCs w:val="18"/>
          <w:rtl w:val="0"/>
        </w:rPr>
        <w:t xml:space="preserve">(</w:t>
      </w:r>
      <w:r w:rsidDel="00000000" w:rsidR="00000000" w:rsidRPr="00000000">
        <w:rPr>
          <w:b w:val="1"/>
          <w:bCs w:val="1"/>
          <w:sz w:val="18"/>
          <w:szCs w:val="18"/>
          <w:rtl w:val="0"/>
        </w:rPr>
        <w:t xml:space="preserve">the address must match the one indicated in the online procedure</w:t>
      </w:r>
      <w:r w:rsidDel="00000000" w:rsidR="00000000" w:rsidRPr="00000000">
        <w:rPr>
          <w:sz w:val="18"/>
          <w:szCs w:val="18"/>
          <w:rtl w:val="0"/>
        </w:rPr>
        <w:t xml:space="preserve">) </w:t>
      </w:r>
      <w:r w:rsidDel="00000000" w:rsidR="00000000" w:rsidRPr="00000000">
        <w:rPr>
          <w:rtl w:val="0"/>
        </w:rPr>
        <w:t xml:space="preserve">having submitted an application for admission to the competition for the PhD course in </w:t>
      </w:r>
      <w:r w:rsidDel="00000000" w:rsidR="00000000" w:rsidRPr="00000000">
        <w:rPr>
          <w:b w:val="1"/>
          <w:bCs w:val="1"/>
          <w:i w:val="1"/>
          <w:iCs w:val="1"/>
          <w:sz w:val="24"/>
          <w:szCs w:val="24"/>
          <w:rtl w:val="0"/>
        </w:rPr>
        <w:t xml:space="preserve">Translation Studies – 42nd cycle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Times New Roman" w:cs="Times New Roman" w:eastAsia="Times New Roman" w:hAnsi="Times New Roman"/>
          <w:b w:val="1"/>
          <w:bCs w:val="1"/>
          <w:i w:val="1"/>
          <w:iCs w:val="1"/>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A">
      <w:pPr>
        <w:pStyle w:val="Heading2"/>
        <w:rPr>
          <w:u w:val="none"/>
        </w:rPr>
      </w:pPr>
      <w:r w:rsidDel="00000000" w:rsidR="00000000" w:rsidRPr="00000000">
        <w:rPr>
          <w:smallCaps w:val="1"/>
          <w:rtl w:val="0"/>
        </w:rPr>
        <w:t xml:space="preserve">Declare</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63"/>
        </w:tabs>
        <w:spacing w:after="0" w:before="38" w:line="240" w:lineRule="auto"/>
        <w:ind w:left="663" w:right="0" w:hanging="2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in possession of the following qualifications:</w:t>
      </w:r>
    </w:p>
    <w:p w:rsidR="00000000" w:rsidDel="00000000" w:rsidP="00000000" w:rsidRDefault="00000000" w:rsidRPr="00000000" w14:paraId="0000000C">
      <w:pPr>
        <w:spacing w:before="120" w:lineRule="auto"/>
        <w:ind w:left="424" w:firstLine="0"/>
        <w:rPr>
          <w:b w:val="1"/>
          <w:bCs w:val="1"/>
        </w:rPr>
      </w:pPr>
      <w:r w:rsidDel="00000000" w:rsidR="00000000" w:rsidRPr="00000000">
        <w:rPr>
          <w:b w:val="1"/>
          <w:bCs w:val="1"/>
          <w:u w:val="single"/>
          <w:rtl w:val="0"/>
        </w:rPr>
        <w:t xml:space="preserve">Bachelor's Degree</w:t>
      </w:r>
      <w:r w:rsidDel="00000000" w:rsidR="00000000" w:rsidRPr="00000000">
        <w:rPr>
          <w:b w:val="1"/>
          <w:bCs w:val="1"/>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060.0" w:type="dxa"/>
        <w:jc w:val="left"/>
        <w:tblInd w:w="4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987"/>
        <w:gridCol w:w="2640"/>
        <w:gridCol w:w="1730"/>
        <w:tblGridChange w:id="0">
          <w:tblGrid>
            <w:gridCol w:w="703"/>
            <w:gridCol w:w="4987"/>
            <w:gridCol w:w="2640"/>
            <w:gridCol w:w="1730"/>
          </w:tblGrid>
        </w:tblGridChange>
      </w:tblGrid>
      <w:tr>
        <w:trPr>
          <w:cantSplit w:val="0"/>
          <w:trHeight w:val="491"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Bachelor's Degree</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Location and date of achievement</w:t>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t xml:space="preserve">Mark</w:t>
            </w: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22">
      <w:pPr>
        <w:spacing w:before="253" w:lineRule="auto"/>
        <w:ind w:left="424" w:firstLine="0"/>
        <w:rPr>
          <w:b w:val="1"/>
          <w:bCs w:val="1"/>
        </w:rPr>
      </w:pPr>
      <w:r w:rsidDel="00000000" w:rsidR="00000000" w:rsidRPr="00000000">
        <w:rPr>
          <w:b w:val="1"/>
          <w:bCs w:val="1"/>
          <w:u w:val="single"/>
          <w:rtl w:val="0"/>
        </w:rPr>
        <w:t xml:space="preserve">Two-year specializations and Masters</w:t>
      </w:r>
      <w:r w:rsidDel="00000000" w:rsidR="00000000" w:rsidRPr="00000000">
        <w:rPr>
          <w:b w:val="1"/>
          <w:bCs w:val="1"/>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2"/>
        <w:tblW w:w="10057.0" w:type="dxa"/>
        <w:jc w:val="left"/>
        <w:tblInd w:w="4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3758"/>
        <w:gridCol w:w="1432"/>
        <w:gridCol w:w="2435"/>
        <w:gridCol w:w="1729"/>
        <w:tblGridChange w:id="0">
          <w:tblGrid>
            <w:gridCol w:w="703"/>
            <w:gridCol w:w="3758"/>
            <w:gridCol w:w="1432"/>
            <w:gridCol w:w="2435"/>
            <w:gridCol w:w="1729"/>
          </w:tblGrid>
        </w:tblGridChange>
      </w:tblGrid>
      <w:tr>
        <w:trPr>
          <w:cantSplit w:val="0"/>
          <w:trHeight w:val="781"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0" w:right="24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Specialization or Master (specify the title of the title)</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term</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1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Location and date of achievement</w:t>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t xml:space="preserve">Mark</w:t>
            </w: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footerReference r:id="rId7" w:type="default"/>
          <w:pgSz w:h="16840" w:w="11910" w:orient="portrait"/>
          <w:pgMar w:bottom="1200" w:top="660" w:left="708" w:right="566" w:header="0" w:footer="1002"/>
          <w:pgNumType w:start="1"/>
        </w:sectPr>
      </w:pPr>
      <w:r w:rsidDel="00000000" w:rsidR="00000000" w:rsidRPr="00000000">
        <w:rPr>
          <w:rtl w:val="0"/>
        </w:rPr>
      </w:r>
    </w:p>
    <w:p w:rsidR="00000000" w:rsidDel="00000000" w:rsidP="00000000" w:rsidRDefault="00000000" w:rsidRPr="00000000" w14:paraId="00000052">
      <w:pPr>
        <w:spacing w:before="67" w:line="278.00000000000006" w:lineRule="auto"/>
        <w:ind w:left="424" w:right="568" w:firstLine="0"/>
        <w:rPr>
          <w:b w:val="1"/>
          <w:bCs w:val="1"/>
        </w:rPr>
      </w:pPr>
      <w:r w:rsidDel="00000000" w:rsidR="00000000" w:rsidRPr="00000000">
        <w:rPr>
          <w:b w:val="1"/>
          <w:bCs w:val="1"/>
          <w:u w:val="single"/>
          <w:rtl w:val="0"/>
        </w:rPr>
        <w:t xml:space="preserve">List of scientific publications</w:t>
      </w:r>
      <w:r w:rsidDel="00000000" w:rsidR="00000000" w:rsidRPr="00000000">
        <w:rPr>
          <w:b w:val="1"/>
          <w:bCs w:val="1"/>
          <w:rtl w:val="0"/>
        </w:rPr>
        <w:t xml:space="preserve">(only studies published or accepted for publication will be admitted for evaluation):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tbl>
      <w:tblPr>
        <w:tblStyle w:val="Table3"/>
        <w:tblW w:w="10091.0" w:type="dxa"/>
        <w:jc w:val="left"/>
        <w:tblInd w:w="4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1860"/>
        <w:gridCol w:w="2765"/>
        <w:gridCol w:w="2679"/>
        <w:gridCol w:w="2084"/>
        <w:tblGridChange w:id="0">
          <w:tblGrid>
            <w:gridCol w:w="703"/>
            <w:gridCol w:w="1860"/>
            <w:gridCol w:w="2765"/>
            <w:gridCol w:w="2679"/>
            <w:gridCol w:w="2084"/>
          </w:tblGrid>
        </w:tblGridChange>
      </w:tblGrid>
      <w:tr>
        <w:trPr>
          <w:cantSplit w:val="0"/>
          <w:trHeight w:val="1259" w:hRule="atLeast"/>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Author</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Title</w:t>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0" w:right="30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TYPE: journal; volume; in conference proceedings; book; patent; editorship; other type</w:t>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7" w:right="16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Publication data (year,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ISSN_JOURNAL/ ISBN/ISMN)</w:t>
            </w:r>
          </w:p>
        </w:tc>
      </w:tr>
      <w:tr>
        <w:trPr>
          <w:cantSplit w:val="0"/>
          <w:trHeight w:val="489" w:hRule="atLeast"/>
          <w:tblHeader w:val="0"/>
        </w:trPr>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55"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r>
          </w:p>
        </w:tc>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w:t>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w:t>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w:t>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0" w:right="1"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1200" w:top="340" w:left="708" w:right="566" w:header="0" w:footer="1002"/>
        </w:sectPr>
      </w:pPr>
      <w:r w:rsidDel="00000000" w:rsidR="00000000" w:rsidRPr="00000000">
        <w:rPr>
          <w:rtl w:val="0"/>
        </w:rPr>
      </w:r>
    </w:p>
    <w:p w:rsidR="00000000" w:rsidDel="00000000" w:rsidP="00000000" w:rsidRDefault="00000000" w:rsidRPr="00000000" w14:paraId="000000BE">
      <w:pPr>
        <w:spacing w:before="69" w:lineRule="auto"/>
        <w:ind w:left="424" w:firstLine="0"/>
        <w:rPr>
          <w:b w:val="1"/>
          <w:bCs w:val="1"/>
        </w:rPr>
      </w:pPr>
      <w:r w:rsidDel="00000000" w:rsidR="00000000" w:rsidRPr="00000000">
        <w:rPr>
          <w:b w:val="1"/>
          <w:bCs w:val="1"/>
          <w:u w:val="single"/>
          <w:rtl w:val="0"/>
        </w:rPr>
        <w:t xml:space="preserve">Documented research activity in the sector</w:t>
      </w:r>
      <w:r w:rsidDel="00000000" w:rsidR="00000000" w:rsidRPr="00000000">
        <w:rPr>
          <w:b w:val="1"/>
          <w:bCs w:val="1"/>
          <w:rtl w:val="0"/>
        </w:rPr>
        <w:t xml:space="preserv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087.0" w:type="dxa"/>
        <w:jc w:val="left"/>
        <w:tblInd w:w="4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6"/>
        <w:gridCol w:w="5404"/>
        <w:gridCol w:w="1396"/>
        <w:gridCol w:w="2781"/>
        <w:tblGridChange w:id="0">
          <w:tblGrid>
            <w:gridCol w:w="506"/>
            <w:gridCol w:w="5404"/>
            <w:gridCol w:w="1396"/>
            <w:gridCol w:w="2781"/>
          </w:tblGrid>
        </w:tblGridChange>
      </w:tblGrid>
      <w:tr>
        <w:trPr>
          <w:cantSplit w:val="0"/>
          <w:trHeight w:val="813" w:hRule="atLeast"/>
          <w:tblHeader w:val="0"/>
        </w:trPr>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t>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Activities (specify the research activity carried out)</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1" w:right="58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Period from/to</w:t>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12" w:right="11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Institution where the activity was carried out (specify the address)</w:t>
            </w:r>
          </w:p>
        </w:tc>
      </w:tr>
      <w:tr>
        <w:trPr>
          <w:cantSplit w:val="0"/>
          <w:trHeight w:val="491"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pStyle w:val="Heading1"/>
        <w:spacing w:line="276" w:lineRule="auto"/>
        <w:ind w:firstLine="424"/>
        <w:rPr/>
      </w:pPr>
      <w:r w:rsidDel="00000000" w:rsidR="00000000" w:rsidRPr="00000000">
        <w:rPr>
          <w:smallCaps w:val="1"/>
          <w:rtl w:val="0"/>
        </w:rPr>
        <w:t xml:space="preserve">Space reserved for those wishing to take advantage of the benefits provided for by Article 20 of Law No. 104 of February 5, 1992.</w:t>
      </w: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36"/>
        </w:tabs>
        <w:spacing w:after="0" w:before="196" w:line="240" w:lineRule="auto"/>
        <w:ind w:left="42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undersigned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declares to be disabled pursuant to art. 3 of law 5.2.1992,</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031"/>
        </w:tabs>
        <w:spacing w:after="0" w:before="40" w:line="278.00000000000006" w:lineRule="auto"/>
        <w:ind w:left="424" w:right="5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 104 and therefore declares that he needs the following assistance during the tests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269747</wp:posOffset>
                </wp:positionH>
                <wp:positionV relativeFrom="paragraph">
                  <wp:posOffset>291528</wp:posOffset>
                </wp:positionV>
                <wp:extent cx="6096000" cy="12700"/>
                <wp:effectExtent b="0" l="0" r="0" t="0"/>
                <wp:wrapTopAndBottom distB="0" distT="0"/>
                <wp:docPr id="1" name=""/>
                <a:graphic>
                  <a:graphicData uri="http://schemas.microsoft.com/office/word/2010/wordprocessingShape">
                    <wps:wsp>
                      <wps:cNvSpPr/>
                      <wps:cNvPr id="2" name="Shape 2"/>
                      <wps:spPr>
                        <a:xfrm>
                          <a:off x="2298000" y="3779365"/>
                          <a:ext cx="6096000" cy="1270"/>
                        </a:xfrm>
                        <a:custGeom>
                          <a:rect b="b" l="l" r="r" t="t"/>
                          <a:pathLst>
                            <a:path extrusionOk="0" h="120000" w="6096000">
                              <a:moveTo>
                                <a:pt x="0" y="0"/>
                              </a:moveTo>
                              <a:lnTo>
                                <a:pt x="6096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269747</wp:posOffset>
                </wp:positionH>
                <wp:positionV relativeFrom="paragraph">
                  <wp:posOffset>291528</wp:posOffset>
                </wp:positionV>
                <wp:extent cx="6096000"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096000" cy="12700"/>
                        </a:xfrm>
                        <a:prstGeom prst="rect"/>
                        <a:ln/>
                      </pic:spPr>
                    </pic:pic>
                  </a:graphicData>
                </a:graphic>
              </wp:anchor>
            </w:drawing>
          </mc:Fallback>
        </mc:AlternateConten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990"/>
        </w:tabs>
        <w:spacing w:after="0" w:before="240" w:line="240" w:lineRule="auto"/>
        <w:ind w:left="42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the following additional times: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10A">
      <w:pPr>
        <w:spacing w:before="247" w:lineRule="auto"/>
        <w:ind w:left="424" w:firstLine="0"/>
        <w:rPr>
          <w:b w:val="1"/>
          <w:bCs w:val="1"/>
          <w:sz w:val="24"/>
          <w:szCs w:val="24"/>
        </w:rPr>
      </w:pPr>
      <w:r w:rsidDel="00000000" w:rsidR="00000000" w:rsidRPr="00000000">
        <w:rPr>
          <w:b w:val="1"/>
          <w:bCs w:val="1"/>
          <w:sz w:val="19"/>
          <w:szCs w:val="19"/>
          <w:rtl w:val="0"/>
        </w:rPr>
        <w:t xml:space="preserve">AS SHOWN IN THE ATTACHED MEDICAL CERTIFICATE</w:t>
      </w:r>
      <w:r w:rsidDel="00000000" w:rsidR="00000000" w:rsidRPr="00000000">
        <w:rPr>
          <w:b w:val="1"/>
          <w:bCs w:val="1"/>
          <w:sz w:val="24"/>
          <w:szCs w:val="24"/>
          <w:rtl w:val="0"/>
        </w:rPr>
        <w:t xml:space="preserve">.</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0C">
      <w:pPr>
        <w:pStyle w:val="Heading2"/>
        <w:spacing w:before="1" w:lineRule="auto"/>
        <w:rPr>
          <w:u w:val="none"/>
        </w:rPr>
      </w:pPr>
      <w:r w:rsidDel="00000000" w:rsidR="00000000" w:rsidRPr="00000000">
        <w:rPr>
          <w:smallCaps w:val="1"/>
          <w:rtl w:val="0"/>
        </w:rPr>
        <w:t xml:space="preserve">Finally he declares:</w:t>
      </w: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s>
        <w:spacing w:after="0" w:before="35" w:line="293.00000000000006" w:lineRule="auto"/>
        <w:ind w:left="424"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undertake to promptly communicate any change in my residence or address;</w:t>
      </w:r>
    </w:p>
    <w:p w:rsidR="00000000" w:rsidDel="00000000" w:rsidP="00000000" w:rsidRDefault="00000000" w:rsidRPr="00000000" w14:paraId="000001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s>
        <w:spacing w:after="0" w:before="0" w:line="293.00000000000006" w:lineRule="auto"/>
        <w:ind w:left="424"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tick what interests you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4"/>
          <w:tab w:val="left" w:leader="none" w:pos="2908"/>
          <w:tab w:val="left" w:leader="none" w:pos="10051"/>
        </w:tabs>
        <w:spacing w:after="0" w:before="0" w:line="240" w:lineRule="auto"/>
        <w:ind w:left="424" w:right="139" w:firstLine="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00" w:top="340" w:left="708" w:right="566" w:header="0" w:footer="100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be currently enrolled in the School of Medical Specialization/Master's Degree/Bachelor's Degrees/Master's Degrees 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with</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771"/>
        </w:tabs>
        <w:spacing w:after="0" w:before="60" w:line="240" w:lineRule="auto"/>
        <w:ind w:left="424" w:right="13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(attaching, in the latter case, a copy of the School Council's authorization for enrollment in the specific course);</w:t>
      </w:r>
    </w:p>
    <w:p w:rsidR="00000000" w:rsidDel="00000000" w:rsidP="00000000" w:rsidRDefault="00000000" w:rsidRPr="00000000" w14:paraId="000001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3"/>
        </w:tabs>
        <w:spacing w:after="0" w:before="0" w:line="294" w:lineRule="auto"/>
        <w:ind w:left="423" w:right="0" w:hanging="35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tick what interests you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64"/>
          <w:tab w:val="left" w:leader="none" w:pos="4488"/>
        </w:tabs>
        <w:spacing w:after="0" w:before="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not having benefited 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currently benefit from a doctoral scholarship;</w:t>
      </w:r>
    </w:p>
    <w:p w:rsidR="00000000" w:rsidDel="00000000" w:rsidP="00000000" w:rsidRDefault="00000000" w:rsidRPr="00000000" w14:paraId="000001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64"/>
          <w:tab w:val="left" w:leader="none" w:pos="4488"/>
        </w:tabs>
        <w:spacing w:after="0" w:before="2" w:line="240" w:lineRule="auto"/>
        <w:ind w:left="424"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to be a PhD 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a PhD 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obtained at the University of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t xml:space="preserve">;</w:t>
      </w:r>
      <w:r w:rsidDel="00000000" w:rsidR="00000000" w:rsidRPr="00000000">
        <w:rPr>
          <w:rtl w:val="0"/>
        </w:rPr>
      </w:r>
    </w:p>
    <w:p w:rsidR="00000000" w:rsidDel="00000000" w:rsidP="00000000" w:rsidRDefault="00000000" w:rsidRPr="00000000" w14:paraId="000001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64"/>
          <w:tab w:val="left" w:leader="none" w:pos="4488"/>
        </w:tabs>
        <w:spacing w:after="0" w:before="2" w:line="240" w:lineRule="auto"/>
        <w:ind w:left="424" w:right="0" w:hanging="360"/>
        <w:jc w:val="both"/>
        <w:rPr/>
      </w:pPr>
      <w:bookmarkStart w:colFirst="0" w:colLast="0" w:name="_crvwxnijjx9"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able to accept the position without a scholarship as it may be possible to place the candidate on paid leave (employee of…………………………………………………………..);</w:t>
      </w:r>
    </w:p>
    <w:p w:rsidR="00000000" w:rsidDel="00000000" w:rsidP="00000000" w:rsidRDefault="00000000" w:rsidRPr="00000000" w14:paraId="000001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64"/>
          <w:tab w:val="left" w:leader="none" w:pos="4488"/>
        </w:tabs>
        <w:spacing w:after="0" w:before="2" w:line="240" w:lineRule="auto"/>
        <w:ind w:left="424"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able to accept the position without a scholarship as the holder of the following contract________________________________________________signed on ________for paid translation activities;</w:t>
      </w:r>
    </w:p>
    <w:p w:rsidR="00000000" w:rsidDel="00000000" w:rsidP="00000000" w:rsidRDefault="00000000" w:rsidRPr="00000000" w14:paraId="000001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s>
        <w:spacing w:after="0" w:before="0" w:line="240" w:lineRule="auto"/>
        <w:ind w:left="424" w:right="13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I have read Article 6 of the competition announcement, for the purposes of the call for applications, for the competitive tests in which I intend to participate;</w:t>
      </w:r>
    </w:p>
    <w:p w:rsidR="00000000" w:rsidDel="00000000" w:rsidP="00000000" w:rsidRDefault="00000000" w:rsidRPr="00000000" w14:paraId="000001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s>
        <w:spacing w:after="0" w:before="0" w:line="240" w:lineRule="auto"/>
        <w:ind w:left="424" w:right="142"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aware that false statements are punishable under the Criminal Code and specific laws on the matter;</w:t>
      </w:r>
    </w:p>
    <w:p w:rsidR="00000000" w:rsidDel="00000000" w:rsidP="00000000" w:rsidRDefault="00000000" w:rsidRPr="00000000" w14:paraId="000001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s>
        <w:spacing w:after="0" w:before="0" w:line="240" w:lineRule="auto"/>
        <w:ind w:left="424" w:right="13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 informed that, pursuant to and for the purposes of EU Regulation 2016/679, the personal data collected and related to the function held will be processed exclusively for the purposes of publicity, transparency and dissemination of information by public administrations, in full compliance with current legislation.</w:t>
      </w:r>
    </w:p>
    <w:p w:rsidR="00000000" w:rsidDel="00000000" w:rsidP="00000000" w:rsidRDefault="00000000" w:rsidRPr="00000000" w14:paraId="00000119">
      <w:pPr>
        <w:tabs>
          <w:tab w:val="left" w:leader="none" w:pos="424"/>
        </w:tabs>
        <w:ind w:right="136"/>
        <w:rPr>
          <w:sz w:val="24"/>
          <w:szCs w:val="24"/>
        </w:rPr>
      </w:pPr>
      <w:r w:rsidDel="00000000" w:rsidR="00000000" w:rsidRPr="00000000">
        <w:rPr>
          <w:rtl w:val="0"/>
        </w:rPr>
      </w:r>
    </w:p>
    <w:p w:rsidR="00000000" w:rsidDel="00000000" w:rsidP="00000000" w:rsidRDefault="00000000" w:rsidRPr="00000000" w14:paraId="0000011A">
      <w:pPr>
        <w:tabs>
          <w:tab w:val="left" w:leader="none" w:pos="424"/>
        </w:tabs>
        <w:ind w:right="136"/>
        <w:rPr>
          <w:sz w:val="24"/>
          <w:szCs w:val="24"/>
        </w:rPr>
      </w:pPr>
      <w:r w:rsidDel="00000000" w:rsidR="00000000" w:rsidRPr="00000000">
        <w:rPr>
          <w:rtl w:val="0"/>
        </w:rPr>
      </w:r>
    </w:p>
    <w:p w:rsidR="00000000" w:rsidDel="00000000" w:rsidP="00000000" w:rsidRDefault="00000000" w:rsidRPr="00000000" w14:paraId="0000011B">
      <w:pPr>
        <w:tabs>
          <w:tab w:val="left" w:leader="none" w:pos="424"/>
        </w:tabs>
        <w:ind w:right="136"/>
        <w:rPr>
          <w:sz w:val="24"/>
          <w:szCs w:val="24"/>
        </w:rPr>
      </w:pPr>
      <w:r w:rsidDel="00000000" w:rsidR="00000000" w:rsidRPr="00000000">
        <w:rPr>
          <w:rtl w:val="0"/>
        </w:rPr>
      </w:r>
    </w:p>
    <w:p w:rsidR="00000000" w:rsidDel="00000000" w:rsidP="00000000" w:rsidRDefault="00000000" w:rsidRPr="00000000" w14:paraId="0000011C">
      <w:pPr>
        <w:tabs>
          <w:tab w:val="left" w:leader="none" w:pos="424"/>
        </w:tabs>
        <w:ind w:right="136"/>
        <w:rPr>
          <w:sz w:val="24"/>
          <w:szCs w:val="24"/>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sz w:val="24"/>
          <w:szCs w:val="24"/>
          <w:rtl w:val="0"/>
        </w:rPr>
        <w:t xml:space="preserve">Signature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52"/>
          <w:tab w:val="left" w:leader="none" w:pos="6796"/>
          <w:tab w:val="left" w:leader="none" w:pos="10310"/>
        </w:tabs>
        <w:spacing w:after="0" w:before="112" w:line="240" w:lineRule="auto"/>
        <w:ind w:left="42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declaration must be signed with a</w:t>
      </w:r>
      <w:r w:rsidDel="00000000" w:rsidR="00000000" w:rsidRPr="00000000">
        <w:rPr>
          <w:sz w:val="24"/>
          <w:szCs w:val="24"/>
          <w:rtl w:val="0"/>
        </w:rPr>
        <w:t xml:space="preserve">n autograph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(handwritten) or digital signature – penalty </w:t>
      </w:r>
      <w:r w:rsidDel="00000000" w:rsidR="00000000" w:rsidRPr="00000000">
        <w:rPr>
          <w:sz w:val="24"/>
          <w:szCs w:val="24"/>
          <w:rtl w:val="0"/>
        </w:rPr>
        <w:t xml:space="preserve">of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exclusion from the competition.</w:t>
      </w:r>
    </w:p>
    <w:sectPr>
      <w:type w:val="nextPage"/>
      <w:pgSz w:h="16840" w:w="11910" w:orient="portrait"/>
      <w:pgMar w:bottom="1200" w:top="340" w:left="708" w:right="566" w:header="0" w:footer="100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6277164</wp:posOffset>
              </wp:positionH>
              <wp:positionV relativeFrom="paragraph">
                <wp:posOffset>9911397</wp:posOffset>
              </wp:positionV>
              <wp:extent cx="169545" cy="175260"/>
              <wp:effectExtent b="0" l="0" r="0" t="0"/>
              <wp:wrapNone/>
              <wp:docPr id="2" name=""/>
              <a:graphic>
                <a:graphicData uri="http://schemas.microsoft.com/office/word/2010/wordprocessingShape">
                  <wps:wsp>
                    <wps:cNvSpPr/>
                    <wps:cNvPr id="3" name="Shape 3"/>
                    <wps:spPr>
                      <a:xfrm>
                        <a:off x="5265990" y="3697133"/>
                        <a:ext cx="160020" cy="165735"/>
                      </a:xfrm>
                      <a:prstGeom prst="rect">
                        <a:avLst/>
                      </a:prstGeom>
                      <a:noFill/>
                      <a:ln>
                        <a:noFill/>
                      </a:ln>
                    </wps:spPr>
                    <wps:txbx>
                      <w:txbxContent>
                        <w:p w:rsidR="00000000" w:rsidDel="00000000" w:rsidP="00000000" w:rsidRDefault="00000000" w:rsidRPr="00000000">
                          <w:pPr>
                            <w:spacing w:after="0" w:before="0" w:line="245.00000953674316"/>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6277164</wp:posOffset>
              </wp:positionH>
              <wp:positionV relativeFrom="paragraph">
                <wp:posOffset>9911397</wp:posOffset>
              </wp:positionV>
              <wp:extent cx="169545" cy="17526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69545"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24"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441" w:hanging="360"/>
      </w:pPr>
      <w:rPr/>
    </w:lvl>
    <w:lvl w:ilvl="2">
      <w:start w:val="0"/>
      <w:numFmt w:val="bullet"/>
      <w:lvlText w:val="•"/>
      <w:lvlJc w:val="left"/>
      <w:pPr>
        <w:ind w:left="2462" w:hanging="360"/>
      </w:pPr>
      <w:rPr/>
    </w:lvl>
    <w:lvl w:ilvl="3">
      <w:start w:val="0"/>
      <w:numFmt w:val="bullet"/>
      <w:lvlText w:val="•"/>
      <w:lvlJc w:val="left"/>
      <w:pPr>
        <w:ind w:left="3483" w:hanging="360"/>
      </w:pPr>
      <w:rPr/>
    </w:lvl>
    <w:lvl w:ilvl="4">
      <w:start w:val="0"/>
      <w:numFmt w:val="bullet"/>
      <w:lvlText w:val="•"/>
      <w:lvlJc w:val="left"/>
      <w:pPr>
        <w:ind w:left="4504" w:hanging="360"/>
      </w:pPr>
      <w:rPr/>
    </w:lvl>
    <w:lvl w:ilvl="5">
      <w:start w:val="0"/>
      <w:numFmt w:val="bullet"/>
      <w:lvlText w:val="•"/>
      <w:lvlJc w:val="left"/>
      <w:pPr>
        <w:ind w:left="5526" w:hanging="360"/>
      </w:pPr>
      <w:rPr/>
    </w:lvl>
    <w:lvl w:ilvl="6">
      <w:start w:val="0"/>
      <w:numFmt w:val="bullet"/>
      <w:lvlText w:val="•"/>
      <w:lvlJc w:val="left"/>
      <w:pPr>
        <w:ind w:left="6547" w:hanging="360"/>
      </w:pPr>
      <w:rPr/>
    </w:lvl>
    <w:lvl w:ilvl="7">
      <w:start w:val="0"/>
      <w:numFmt w:val="bullet"/>
      <w:lvlText w:val="•"/>
      <w:lvlJc w:val="left"/>
      <w:pPr>
        <w:ind w:left="7568" w:hanging="360"/>
      </w:pPr>
      <w:rPr/>
    </w:lvl>
    <w:lvl w:ilvl="8">
      <w:start w:val="0"/>
      <w:numFmt w:val="bullet"/>
      <w:lvlText w:val="•"/>
      <w:lvlJc w:val="left"/>
      <w:pPr>
        <w:ind w:left="8589" w:hanging="360"/>
      </w:pPr>
      <w:rPr/>
    </w:lvl>
  </w:abstractNum>
  <w:abstractNum w:abstractNumId="2">
    <w:lvl w:ilvl="0">
      <w:start w:val="0"/>
      <w:numFmt w:val="bullet"/>
      <w:lvlText w:val="●"/>
      <w:lvlJc w:val="left"/>
      <w:pPr>
        <w:ind w:left="664" w:hanging="23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657" w:hanging="240"/>
      </w:pPr>
      <w:rPr/>
    </w:lvl>
    <w:lvl w:ilvl="2">
      <w:start w:val="0"/>
      <w:numFmt w:val="bullet"/>
      <w:lvlText w:val="•"/>
      <w:lvlJc w:val="left"/>
      <w:pPr>
        <w:ind w:left="2654" w:hanging="240"/>
      </w:pPr>
      <w:rPr/>
    </w:lvl>
    <w:lvl w:ilvl="3">
      <w:start w:val="0"/>
      <w:numFmt w:val="bullet"/>
      <w:lvlText w:val="•"/>
      <w:lvlJc w:val="left"/>
      <w:pPr>
        <w:ind w:left="3651" w:hanging="240"/>
      </w:pPr>
      <w:rPr/>
    </w:lvl>
    <w:lvl w:ilvl="4">
      <w:start w:val="0"/>
      <w:numFmt w:val="bullet"/>
      <w:lvlText w:val="•"/>
      <w:lvlJc w:val="left"/>
      <w:pPr>
        <w:ind w:left="4648" w:hanging="240"/>
      </w:pPr>
      <w:rPr/>
    </w:lvl>
    <w:lvl w:ilvl="5">
      <w:start w:val="0"/>
      <w:numFmt w:val="bullet"/>
      <w:lvlText w:val="•"/>
      <w:lvlJc w:val="left"/>
      <w:pPr>
        <w:ind w:left="5646" w:hanging="240"/>
      </w:pPr>
      <w:rPr/>
    </w:lvl>
    <w:lvl w:ilvl="6">
      <w:start w:val="0"/>
      <w:numFmt w:val="bullet"/>
      <w:lvlText w:val="•"/>
      <w:lvlJc w:val="left"/>
      <w:pPr>
        <w:ind w:left="6643" w:hanging="240"/>
      </w:pPr>
      <w:rPr/>
    </w:lvl>
    <w:lvl w:ilvl="7">
      <w:start w:val="0"/>
      <w:numFmt w:val="bullet"/>
      <w:lvlText w:val="•"/>
      <w:lvlJc w:val="left"/>
      <w:pPr>
        <w:ind w:left="7640" w:hanging="240"/>
      </w:pPr>
      <w:rPr/>
    </w:lvl>
    <w:lvl w:ilvl="8">
      <w:start w:val="0"/>
      <w:numFmt w:val="bullet"/>
      <w:lvlText w:val="•"/>
      <w:lvlJc w:val="left"/>
      <w:pPr>
        <w:ind w:left="8637" w:hanging="2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24"/>
    </w:pPr>
    <w:rPr>
      <w:b w:val="1"/>
      <w:bCs w:val="1"/>
      <w:sz w:val="32"/>
      <w:szCs w:val="32"/>
    </w:rPr>
  </w:style>
  <w:style w:type="paragraph" w:styleId="Heading2">
    <w:name w:val="heading 2"/>
    <w:basedOn w:val="Normal"/>
    <w:next w:val="Normal"/>
    <w:pPr>
      <w:ind w:right="144"/>
      <w:jc w:val="center"/>
    </w:pPr>
    <w:rPr>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2024-05-23T00:00:00Z</vt:lpwstr>
  </property>
  <property fmtid="{D5CDD505-2E9C-101B-9397-08002B2CF9AE}" pid="3" name="Creator">
    <vt:lpwstr>Acrobat PDFMaker 24 per Word</vt:lpwstr>
  </property>
  <property fmtid="{D5CDD505-2E9C-101B-9397-08002B2CF9AE}" pid="4" name="LastSaved">
    <vt:lpwstr>2026-06-09T00:00:00Z</vt:lpwstr>
  </property>
  <property fmtid="{D5CDD505-2E9C-101B-9397-08002B2CF9AE}" pid="5" name="Producer">
    <vt:lpwstr>Adobe PDF Library 24.2.23</vt:lpwstr>
  </property>
  <property fmtid="{D5CDD505-2E9C-101B-9397-08002B2CF9AE}" pid="6" name="SourceModified">
    <vt:lpwstr>D:20240523102046</vt:lpwstr>
  </property>
</Properties>
</file>